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4D01CD1E" w:rsidR="003A1817" w:rsidRPr="00101982" w:rsidRDefault="00F40D2A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>REFERAT AF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 xml:space="preserve"> BESTYRELSESMØDET TIR</w:t>
      </w:r>
      <w:r w:rsidR="00E44677" w:rsidRPr="00101982">
        <w:rPr>
          <w:rFonts w:ascii="Verdana" w:hAnsi="Verdana"/>
          <w:b/>
          <w:i/>
          <w:iCs/>
          <w:sz w:val="24"/>
          <w:szCs w:val="24"/>
        </w:rPr>
        <w:t>S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DAG DEN </w:t>
      </w:r>
      <w:r w:rsidR="0022430B">
        <w:rPr>
          <w:rFonts w:ascii="Verdana" w:hAnsi="Verdana"/>
          <w:b/>
          <w:i/>
          <w:iCs/>
          <w:sz w:val="24"/>
          <w:szCs w:val="24"/>
        </w:rPr>
        <w:t xml:space="preserve">7. </w:t>
      </w:r>
      <w:r w:rsidR="001246FC">
        <w:rPr>
          <w:rFonts w:ascii="Verdana" w:hAnsi="Verdana"/>
          <w:b/>
          <w:i/>
          <w:iCs/>
          <w:sz w:val="24"/>
          <w:szCs w:val="24"/>
        </w:rPr>
        <w:t>DECEMBER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C01A71" w:rsidRPr="00101982">
        <w:rPr>
          <w:rFonts w:ascii="Verdana" w:hAnsi="Verdana"/>
          <w:b/>
          <w:i/>
          <w:iCs/>
          <w:sz w:val="24"/>
          <w:szCs w:val="24"/>
        </w:rPr>
        <w:t>1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17.00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03906D11" w:rsidR="003A1817" w:rsidRPr="00101982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2319CE" w:rsidRPr="00101982">
        <w:rPr>
          <w:rFonts w:ascii="Verdana" w:hAnsi="Verdana"/>
          <w:b/>
          <w:i/>
          <w:iCs/>
          <w:sz w:val="20"/>
          <w:szCs w:val="20"/>
        </w:rPr>
        <w:t>Kurt Rasmussen (KL</w:t>
      </w:r>
      <w:r w:rsidR="00995265" w:rsidRPr="00101982">
        <w:rPr>
          <w:rFonts w:ascii="Verdana" w:hAnsi="Verdana"/>
          <w:b/>
          <w:i/>
          <w:iCs/>
          <w:sz w:val="20"/>
          <w:szCs w:val="20"/>
        </w:rPr>
        <w:t>R)</w:t>
      </w:r>
      <w:r w:rsidR="00B86B8B" w:rsidRPr="00101982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Niels Sørensen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(NS)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,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A6E41">
        <w:rPr>
          <w:rFonts w:ascii="Verdana" w:hAnsi="Verdana"/>
          <w:b/>
          <w:i/>
          <w:iCs/>
          <w:sz w:val="20"/>
          <w:szCs w:val="20"/>
        </w:rPr>
        <w:t xml:space="preserve">Michael </w:t>
      </w:r>
      <w:proofErr w:type="spellStart"/>
      <w:proofErr w:type="gramStart"/>
      <w:r w:rsidR="00DA6E41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A6E41">
        <w:rPr>
          <w:rFonts w:ascii="Verdana" w:hAnsi="Verdana"/>
          <w:b/>
          <w:i/>
          <w:iCs/>
          <w:sz w:val="20"/>
          <w:szCs w:val="20"/>
        </w:rPr>
        <w:t>(</w:t>
      </w:r>
      <w:proofErr w:type="gramEnd"/>
      <w:r w:rsidR="00DA6E41">
        <w:rPr>
          <w:rFonts w:ascii="Verdana" w:hAnsi="Verdana"/>
          <w:b/>
          <w:i/>
          <w:iCs/>
          <w:sz w:val="20"/>
          <w:szCs w:val="20"/>
        </w:rPr>
        <w:t>MB)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</w:t>
      </w:r>
    </w:p>
    <w:p w14:paraId="13EDA9C7" w14:textId="77777777" w:rsidR="00101982" w:rsidRDefault="00101982" w:rsidP="00101982">
      <w:pPr>
        <w:pStyle w:val="Ingenafstand"/>
        <w:rPr>
          <w:rFonts w:ascii="Verdana" w:hAnsi="Verdana"/>
          <w:sz w:val="24"/>
          <w:szCs w:val="24"/>
        </w:rPr>
      </w:pPr>
    </w:p>
    <w:p w14:paraId="3FA97375" w14:textId="56B4DC9F" w:rsidR="007F65C3" w:rsidRPr="00101982" w:rsidRDefault="00821E8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  <w:r w:rsidR="006652D3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6652D3" w:rsidRPr="00101982">
        <w:rPr>
          <w:rFonts w:ascii="Verdana" w:hAnsi="Verdana"/>
          <w:b/>
          <w:i/>
          <w:iCs/>
          <w:sz w:val="20"/>
          <w:szCs w:val="20"/>
        </w:rPr>
        <w:t>Michael Heyn (MH)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46A6C50F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632CE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46183">
        <w:rPr>
          <w:rFonts w:ascii="Verdana" w:hAnsi="Verdana"/>
          <w:b/>
          <w:sz w:val="20"/>
          <w:szCs w:val="20"/>
          <w:u w:val="single"/>
        </w:rPr>
        <w:t xml:space="preserve">19. </w:t>
      </w:r>
      <w:r w:rsidR="00632CE6">
        <w:rPr>
          <w:rFonts w:ascii="Verdana" w:hAnsi="Verdana"/>
          <w:b/>
          <w:sz w:val="20"/>
          <w:szCs w:val="20"/>
          <w:u w:val="single"/>
        </w:rPr>
        <w:t>oktober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77777777" w:rsidR="00B44420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FA97378" w14:textId="4AFC9033" w:rsidR="00EB20A1" w:rsidRDefault="006652D3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Godkendt</w:t>
      </w:r>
    </w:p>
    <w:p w14:paraId="5634DD93" w14:textId="77777777" w:rsidR="006652D3" w:rsidRDefault="006652D3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77777777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3FA9737A" w14:textId="45254391" w:rsidR="001C0006" w:rsidRDefault="00C46183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Artikel i Realdanias årsskrift.</w:t>
      </w:r>
    </w:p>
    <w:p w14:paraId="419DF27C" w14:textId="2EE02B73" w:rsidR="006652D3" w:rsidRPr="006652D3" w:rsidRDefault="006652D3" w:rsidP="006652D3">
      <w:pPr>
        <w:pStyle w:val="Ingenafstand"/>
        <w:ind w:left="720"/>
        <w:rPr>
          <w:rFonts w:ascii="Verdana" w:hAnsi="Verdana"/>
          <w:b/>
          <w:bCs/>
          <w:sz w:val="20"/>
          <w:szCs w:val="20"/>
        </w:rPr>
      </w:pPr>
      <w:r w:rsidRPr="006652D3">
        <w:rPr>
          <w:rFonts w:ascii="Verdana" w:hAnsi="Verdana"/>
          <w:b/>
          <w:bCs/>
          <w:sz w:val="20"/>
          <w:szCs w:val="20"/>
        </w:rPr>
        <w:t xml:space="preserve">Kjeld er blevet interviewet og der har været en fotograf og taget billeder. </w:t>
      </w:r>
    </w:p>
    <w:p w14:paraId="3FA9737B" w14:textId="0C7E1A97" w:rsidR="00EB20A1" w:rsidRDefault="00C46183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Bypark næsten færdig</w:t>
      </w:r>
    </w:p>
    <w:p w14:paraId="3FA9737C" w14:textId="51F51BE8" w:rsidR="00EB20A1" w:rsidRPr="006652D3" w:rsidRDefault="006652D3" w:rsidP="006652D3">
      <w:pPr>
        <w:pStyle w:val="Ingenafstand"/>
        <w:ind w:left="720"/>
        <w:rPr>
          <w:rFonts w:ascii="Verdana" w:hAnsi="Verdana"/>
          <w:b/>
          <w:bCs/>
          <w:sz w:val="20"/>
          <w:szCs w:val="20"/>
        </w:rPr>
      </w:pPr>
      <w:r w:rsidRPr="006652D3">
        <w:rPr>
          <w:rFonts w:ascii="Verdana" w:hAnsi="Verdana"/>
          <w:b/>
          <w:bCs/>
          <w:sz w:val="20"/>
          <w:szCs w:val="20"/>
        </w:rPr>
        <w:t>Der er opsat legehus og lavet underlag med flis. Vi mangler fortsat at der bliver sat bagvæg op under halvtaget.</w:t>
      </w:r>
    </w:p>
    <w:p w14:paraId="3FA9737D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06E2B648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632CE6">
        <w:rPr>
          <w:rFonts w:ascii="Verdana" w:hAnsi="Verdana"/>
          <w:b/>
          <w:sz w:val="20"/>
          <w:szCs w:val="20"/>
          <w:u w:val="single"/>
        </w:rPr>
        <w:t xml:space="preserve"> 19. okt. – 7. dec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3FA9737F" w14:textId="77777777" w:rsidR="005F3BCA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4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1656"/>
      </w:tblGrid>
      <w:tr w:rsidR="006652D3" w:rsidRPr="006652D3" w14:paraId="04F342DC" w14:textId="77777777" w:rsidTr="006652D3">
        <w:trPr>
          <w:trHeight w:val="37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695" w14:textId="77777777" w:rsidR="006652D3" w:rsidRPr="006652D3" w:rsidRDefault="006652D3" w:rsidP="00665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Kasse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D4BE" w14:textId="77777777" w:rsidR="006652D3" w:rsidRPr="006652D3" w:rsidRDefault="006652D3" w:rsidP="00665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           9.324 </w:t>
            </w:r>
          </w:p>
        </w:tc>
      </w:tr>
      <w:tr w:rsidR="006652D3" w:rsidRPr="006652D3" w14:paraId="0E59EFC8" w14:textId="77777777" w:rsidTr="006652D3">
        <w:trPr>
          <w:trHeight w:val="37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B07E" w14:textId="77777777" w:rsidR="006652D3" w:rsidRPr="006652D3" w:rsidRDefault="006652D3" w:rsidP="00665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Master Card (AL)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895" w14:textId="77777777" w:rsidR="006652D3" w:rsidRPr="006652D3" w:rsidRDefault="006652D3" w:rsidP="00665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           2.605 </w:t>
            </w:r>
          </w:p>
        </w:tc>
      </w:tr>
      <w:tr w:rsidR="006652D3" w:rsidRPr="006652D3" w14:paraId="2A9D147B" w14:textId="77777777" w:rsidTr="006652D3">
        <w:trPr>
          <w:trHeight w:val="37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4AE" w14:textId="77777777" w:rsidR="006652D3" w:rsidRPr="006652D3" w:rsidRDefault="006652D3" w:rsidP="00665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Foreningskonto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374" w14:textId="4459DAC2" w:rsidR="006652D3" w:rsidRPr="006652D3" w:rsidRDefault="006652D3" w:rsidP="00665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        </w:t>
            </w:r>
            <w:r w:rsidR="001B22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6652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26.663 </w:t>
            </w:r>
          </w:p>
        </w:tc>
      </w:tr>
    </w:tbl>
    <w:p w14:paraId="3FA97380" w14:textId="6FF108C2" w:rsidR="00EB20A1" w:rsidRPr="006652D3" w:rsidRDefault="006652D3" w:rsidP="00B44420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6652D3">
        <w:rPr>
          <w:rFonts w:ascii="Verdana" w:hAnsi="Verdana"/>
          <w:b/>
          <w:bCs/>
          <w:sz w:val="20"/>
          <w:szCs w:val="20"/>
        </w:rPr>
        <w:t xml:space="preserve"> </w:t>
      </w:r>
    </w:p>
    <w:p w14:paraId="0CE9F690" w14:textId="409793F8" w:rsidR="006652D3" w:rsidRPr="006652D3" w:rsidRDefault="006652D3" w:rsidP="00B44420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6652D3">
        <w:rPr>
          <w:rFonts w:ascii="Verdana" w:hAnsi="Verdana"/>
          <w:b/>
          <w:bCs/>
          <w:sz w:val="20"/>
          <w:szCs w:val="20"/>
        </w:rPr>
        <w:t>Godkendt.</w:t>
      </w:r>
    </w:p>
    <w:p w14:paraId="12145D13" w14:textId="77777777" w:rsidR="006652D3" w:rsidRDefault="006652D3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610AC478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632CE6">
        <w:rPr>
          <w:rFonts w:ascii="Verdana" w:hAnsi="Verdana"/>
          <w:b/>
          <w:sz w:val="20"/>
          <w:szCs w:val="20"/>
          <w:u w:val="single"/>
        </w:rPr>
        <w:t>Rengøring af beboerhuset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82" w14:textId="24561E94" w:rsidR="00EB20A1" w:rsidRDefault="00632CE6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Anne og Kim er villige til at </w:t>
      </w:r>
      <w:r w:rsidR="00EA0AF2">
        <w:rPr>
          <w:rFonts w:ascii="Verdana" w:hAnsi="Verdana"/>
          <w:bCs/>
          <w:sz w:val="20"/>
          <w:szCs w:val="20"/>
        </w:rPr>
        <w:t>rengøre beboerhuset ca. én gang om måneden</w:t>
      </w:r>
      <w:r w:rsidR="003E756D">
        <w:rPr>
          <w:rFonts w:ascii="Verdana" w:hAnsi="Verdana"/>
          <w:bCs/>
          <w:sz w:val="20"/>
          <w:szCs w:val="20"/>
        </w:rPr>
        <w:t xml:space="preserve"> </w:t>
      </w:r>
      <w:r w:rsidR="00EA0AF2">
        <w:rPr>
          <w:rFonts w:ascii="Verdana" w:hAnsi="Verdana"/>
          <w:bCs/>
          <w:sz w:val="20"/>
          <w:szCs w:val="20"/>
        </w:rPr>
        <w:t xml:space="preserve">(efter behov) imod timebetaling. </w:t>
      </w:r>
      <w:r w:rsidR="005D01F9">
        <w:rPr>
          <w:rFonts w:ascii="Verdana" w:hAnsi="Verdana"/>
          <w:bCs/>
          <w:sz w:val="20"/>
          <w:szCs w:val="20"/>
        </w:rPr>
        <w:t xml:space="preserve">Det foreslås at indgå en aftale med dem, da det ser ud til, at </w:t>
      </w:r>
      <w:r w:rsidR="003E756D">
        <w:rPr>
          <w:rFonts w:ascii="Verdana" w:hAnsi="Verdana"/>
          <w:bCs/>
          <w:sz w:val="20"/>
          <w:szCs w:val="20"/>
        </w:rPr>
        <w:t>det kan lade sig gøre inden for budgettet. Herved kan vi und</w:t>
      </w:r>
      <w:r w:rsidR="009F2A5A">
        <w:rPr>
          <w:rFonts w:ascii="Verdana" w:hAnsi="Verdana"/>
          <w:bCs/>
          <w:sz w:val="20"/>
          <w:szCs w:val="20"/>
        </w:rPr>
        <w:t>gå at tilbagebetale lokaletilskuddet fra kommunen, da rengøring er tilskudsberettiget.</w:t>
      </w:r>
    </w:p>
    <w:p w14:paraId="16DFCD04" w14:textId="22C8BD3D" w:rsidR="00F40D2A" w:rsidRDefault="00F40D2A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0A109C23" w14:textId="47B51ACE" w:rsidR="00F40D2A" w:rsidRPr="00F40D2A" w:rsidRDefault="00F40D2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F40D2A">
        <w:rPr>
          <w:rFonts w:ascii="Verdana" w:hAnsi="Verdana"/>
          <w:b/>
          <w:sz w:val="20"/>
          <w:szCs w:val="20"/>
        </w:rPr>
        <w:t>Vedtaget. Der arbejdes videre med at få en rengøringsordning samt vinduespudsning.</w:t>
      </w:r>
    </w:p>
    <w:p w14:paraId="1DD78917" w14:textId="77777777" w:rsidR="009F2A5A" w:rsidRPr="00632CE6" w:rsidRDefault="009F2A5A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5A6C8E02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623411">
        <w:rPr>
          <w:rFonts w:ascii="Verdana" w:hAnsi="Verdana"/>
          <w:b/>
          <w:sz w:val="20"/>
          <w:szCs w:val="20"/>
          <w:u w:val="single"/>
        </w:rPr>
        <w:t>Kommende aktiviteter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3FA97384" w14:textId="4283F92B" w:rsidR="00376184" w:rsidRDefault="00623411" w:rsidP="00623411">
      <w:pPr>
        <w:pStyle w:val="Ingenafstand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Bankospil den første torsdag i må</w:t>
      </w:r>
      <w:r w:rsidR="006123A9">
        <w:rPr>
          <w:rFonts w:ascii="Verdana" w:hAnsi="Verdana"/>
          <w:bCs/>
          <w:sz w:val="20"/>
          <w:szCs w:val="20"/>
        </w:rPr>
        <w:t>n</w:t>
      </w:r>
      <w:r>
        <w:rPr>
          <w:rFonts w:ascii="Verdana" w:hAnsi="Verdana"/>
          <w:bCs/>
          <w:sz w:val="20"/>
          <w:szCs w:val="20"/>
        </w:rPr>
        <w:t>eden.</w:t>
      </w:r>
    </w:p>
    <w:p w14:paraId="7E958DAE" w14:textId="6FDBEC94" w:rsidR="00623411" w:rsidRDefault="00623411" w:rsidP="00623411">
      <w:pPr>
        <w:pStyle w:val="Ingenafstand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Fællesspisning </w:t>
      </w:r>
      <w:r w:rsidR="006123A9">
        <w:rPr>
          <w:rFonts w:ascii="Verdana" w:hAnsi="Verdana"/>
          <w:bCs/>
          <w:sz w:val="20"/>
          <w:szCs w:val="20"/>
        </w:rPr>
        <w:t xml:space="preserve">25. januar, </w:t>
      </w:r>
      <w:r w:rsidR="002B735C">
        <w:rPr>
          <w:rFonts w:ascii="Verdana" w:hAnsi="Verdana"/>
          <w:bCs/>
          <w:sz w:val="20"/>
          <w:szCs w:val="20"/>
        </w:rPr>
        <w:t>24. februar og 29. marts.</w:t>
      </w:r>
    </w:p>
    <w:p w14:paraId="3FA97389" w14:textId="3C68A3F7" w:rsidR="00376184" w:rsidRDefault="006A28EC" w:rsidP="00B44420">
      <w:pPr>
        <w:pStyle w:val="Ingenafstand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Sct.hansfest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</w:p>
    <w:p w14:paraId="15671B2B" w14:textId="752E8324" w:rsidR="00F40D2A" w:rsidRPr="00F40D2A" w:rsidRDefault="00F40D2A" w:rsidP="00F40D2A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F40D2A">
        <w:rPr>
          <w:rFonts w:ascii="Verdana" w:hAnsi="Verdana"/>
          <w:b/>
          <w:sz w:val="20"/>
          <w:szCs w:val="20"/>
        </w:rPr>
        <w:t>Umiddelbart var der kun KL der tilkendegav at kunne være med. Der kræves flere hvis arrangementet skal gennemføres.</w:t>
      </w:r>
    </w:p>
    <w:p w14:paraId="3FA9738A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B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C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14:paraId="4FD7E64A" w14:textId="77777777" w:rsidR="006A28EC" w:rsidRDefault="006A28E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1561F2A" w14:textId="1469E355" w:rsidR="006A28EC" w:rsidRPr="003511BA" w:rsidRDefault="006A28EC" w:rsidP="00B44420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</w:p>
    <w:sectPr w:rsidR="006A28EC" w:rsidRPr="0035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101982"/>
    <w:rsid w:val="001246FC"/>
    <w:rsid w:val="001B2234"/>
    <w:rsid w:val="001C0006"/>
    <w:rsid w:val="001D7015"/>
    <w:rsid w:val="0022430B"/>
    <w:rsid w:val="002319CE"/>
    <w:rsid w:val="002B735C"/>
    <w:rsid w:val="002E14B6"/>
    <w:rsid w:val="003511BA"/>
    <w:rsid w:val="00376184"/>
    <w:rsid w:val="003A1817"/>
    <w:rsid w:val="003E756D"/>
    <w:rsid w:val="00560E67"/>
    <w:rsid w:val="005D01F9"/>
    <w:rsid w:val="005F3BCA"/>
    <w:rsid w:val="00607846"/>
    <w:rsid w:val="006123A9"/>
    <w:rsid w:val="00623411"/>
    <w:rsid w:val="00632CE6"/>
    <w:rsid w:val="006652D3"/>
    <w:rsid w:val="006A28EC"/>
    <w:rsid w:val="006C2DF7"/>
    <w:rsid w:val="006E363B"/>
    <w:rsid w:val="00761835"/>
    <w:rsid w:val="007E625C"/>
    <w:rsid w:val="007F65C3"/>
    <w:rsid w:val="00821E87"/>
    <w:rsid w:val="00995265"/>
    <w:rsid w:val="009D787E"/>
    <w:rsid w:val="009F2A5A"/>
    <w:rsid w:val="00AA3B01"/>
    <w:rsid w:val="00B10D2D"/>
    <w:rsid w:val="00B17651"/>
    <w:rsid w:val="00B44420"/>
    <w:rsid w:val="00B52CFA"/>
    <w:rsid w:val="00B86B8B"/>
    <w:rsid w:val="00C01A71"/>
    <w:rsid w:val="00C46183"/>
    <w:rsid w:val="00CF14F1"/>
    <w:rsid w:val="00D97329"/>
    <w:rsid w:val="00DA6E41"/>
    <w:rsid w:val="00E44677"/>
    <w:rsid w:val="00EA0AF2"/>
    <w:rsid w:val="00EA7B9E"/>
    <w:rsid w:val="00EB20A1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2021-12-08T11:00:00Z</cp:lastPrinted>
  <dcterms:created xsi:type="dcterms:W3CDTF">2021-12-08T11:03:00Z</dcterms:created>
  <dcterms:modified xsi:type="dcterms:W3CDTF">2021-12-08T11:03:00Z</dcterms:modified>
</cp:coreProperties>
</file>