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F08D" w14:textId="77777777" w:rsidR="007801BB" w:rsidRDefault="007801BB" w:rsidP="00B17651">
      <w:pPr>
        <w:pBdr>
          <w:top w:val="single" w:sz="4" w:space="1" w:color="auto"/>
          <w:left w:val="single" w:sz="4" w:space="4" w:color="auto"/>
          <w:bottom w:val="single" w:sz="4" w:space="1" w:color="auto"/>
          <w:right w:val="single" w:sz="4" w:space="4" w:color="auto"/>
        </w:pBdr>
        <w:jc w:val="center"/>
        <w:rPr>
          <w:rFonts w:ascii="Verdana" w:hAnsi="Verdana"/>
          <w:b/>
          <w:sz w:val="24"/>
          <w:szCs w:val="24"/>
        </w:rPr>
      </w:pPr>
      <w:r>
        <w:rPr>
          <w:rFonts w:ascii="Verdana" w:hAnsi="Verdana"/>
          <w:b/>
          <w:sz w:val="24"/>
          <w:szCs w:val="24"/>
        </w:rPr>
        <w:t>RERERAT</w:t>
      </w:r>
    </w:p>
    <w:p w14:paraId="44CBC8F9" w14:textId="50EDDA2E" w:rsidR="003A1817" w:rsidRDefault="00761835" w:rsidP="00B17651">
      <w:pPr>
        <w:pBdr>
          <w:top w:val="single" w:sz="4" w:space="1" w:color="auto"/>
          <w:left w:val="single" w:sz="4" w:space="4" w:color="auto"/>
          <w:bottom w:val="single" w:sz="4" w:space="1" w:color="auto"/>
          <w:right w:val="single" w:sz="4" w:space="4" w:color="auto"/>
        </w:pBdr>
        <w:jc w:val="center"/>
        <w:rPr>
          <w:rFonts w:ascii="Verdana" w:hAnsi="Verdana"/>
          <w:b/>
          <w:sz w:val="24"/>
          <w:szCs w:val="24"/>
        </w:rPr>
      </w:pPr>
      <w:r>
        <w:rPr>
          <w:rFonts w:ascii="Verdana" w:hAnsi="Verdana"/>
          <w:b/>
          <w:sz w:val="24"/>
          <w:szCs w:val="24"/>
        </w:rPr>
        <w:t xml:space="preserve"> BESTYRELSESMØDET TIR</w:t>
      </w:r>
      <w:r w:rsidR="00E44677">
        <w:rPr>
          <w:rFonts w:ascii="Verdana" w:hAnsi="Verdana"/>
          <w:b/>
          <w:sz w:val="24"/>
          <w:szCs w:val="24"/>
        </w:rPr>
        <w:t>S</w:t>
      </w:r>
      <w:r w:rsidR="003A1817">
        <w:rPr>
          <w:rFonts w:ascii="Verdana" w:hAnsi="Verdana"/>
          <w:b/>
          <w:sz w:val="24"/>
          <w:szCs w:val="24"/>
        </w:rPr>
        <w:t>DAG DEN</w:t>
      </w:r>
      <w:r w:rsidR="00A013E5">
        <w:rPr>
          <w:rFonts w:ascii="Verdana" w:hAnsi="Verdana"/>
          <w:b/>
          <w:sz w:val="24"/>
          <w:szCs w:val="24"/>
        </w:rPr>
        <w:t xml:space="preserve"> </w:t>
      </w:r>
      <w:r w:rsidR="00B7177D">
        <w:rPr>
          <w:rFonts w:ascii="Verdana" w:hAnsi="Verdana"/>
          <w:b/>
          <w:sz w:val="24"/>
          <w:szCs w:val="24"/>
        </w:rPr>
        <w:t>28. oktober</w:t>
      </w:r>
      <w:r w:rsidR="006C2DF7">
        <w:rPr>
          <w:rFonts w:ascii="Verdana" w:hAnsi="Verdana"/>
          <w:b/>
          <w:sz w:val="24"/>
          <w:szCs w:val="24"/>
        </w:rPr>
        <w:t xml:space="preserve"> </w:t>
      </w:r>
      <w:r>
        <w:rPr>
          <w:rFonts w:ascii="Verdana" w:hAnsi="Verdana"/>
          <w:b/>
          <w:sz w:val="24"/>
          <w:szCs w:val="24"/>
        </w:rPr>
        <w:t>202</w:t>
      </w:r>
      <w:r w:rsidR="00A708F9">
        <w:rPr>
          <w:rFonts w:ascii="Verdana" w:hAnsi="Verdana"/>
          <w:b/>
          <w:sz w:val="24"/>
          <w:szCs w:val="24"/>
        </w:rPr>
        <w:t>5</w:t>
      </w:r>
      <w:r w:rsidR="00560E67">
        <w:rPr>
          <w:rFonts w:ascii="Verdana" w:hAnsi="Verdana"/>
          <w:b/>
          <w:sz w:val="24"/>
          <w:szCs w:val="24"/>
        </w:rPr>
        <w:t xml:space="preserve"> </w:t>
      </w:r>
      <w:r w:rsidR="009D787E">
        <w:rPr>
          <w:rFonts w:ascii="Verdana" w:hAnsi="Verdana"/>
          <w:b/>
          <w:sz w:val="24"/>
          <w:szCs w:val="24"/>
        </w:rPr>
        <w:t>KLOKKEN 1</w:t>
      </w:r>
      <w:r w:rsidR="00A708F9">
        <w:rPr>
          <w:rFonts w:ascii="Verdana" w:hAnsi="Verdana"/>
          <w:b/>
          <w:sz w:val="24"/>
          <w:szCs w:val="24"/>
        </w:rPr>
        <w:t>9.00</w:t>
      </w:r>
      <w:r w:rsidR="003A1817">
        <w:rPr>
          <w:rFonts w:ascii="Verdana" w:hAnsi="Verdana"/>
          <w:b/>
          <w:sz w:val="24"/>
          <w:szCs w:val="24"/>
        </w:rPr>
        <w:t xml:space="preserve"> TIL 21.00</w:t>
      </w:r>
    </w:p>
    <w:p w14:paraId="6C915954" w14:textId="77777777" w:rsidR="00C837CB" w:rsidRDefault="003A1817" w:rsidP="003A1817">
      <w:pPr>
        <w:pStyle w:val="Ingenafstand"/>
        <w:rPr>
          <w:rFonts w:ascii="Verdana" w:hAnsi="Verdana"/>
          <w:i/>
          <w:sz w:val="20"/>
          <w:szCs w:val="20"/>
        </w:rPr>
      </w:pPr>
      <w:r w:rsidRPr="001D7015">
        <w:rPr>
          <w:rFonts w:ascii="Verdana" w:hAnsi="Verdana"/>
          <w:b/>
          <w:i/>
          <w:sz w:val="20"/>
          <w:szCs w:val="20"/>
          <w:u w:val="single"/>
        </w:rPr>
        <w:t>Mødedeltagere:</w:t>
      </w:r>
      <w:r w:rsidR="001D7015" w:rsidRPr="001D7015">
        <w:rPr>
          <w:rFonts w:ascii="Verdana" w:hAnsi="Verdana"/>
          <w:i/>
          <w:sz w:val="20"/>
          <w:szCs w:val="20"/>
        </w:rPr>
        <w:t xml:space="preserve"> </w:t>
      </w:r>
      <w:r w:rsidR="003963C0">
        <w:rPr>
          <w:rFonts w:ascii="Verdana" w:hAnsi="Verdana"/>
          <w:i/>
          <w:sz w:val="20"/>
          <w:szCs w:val="20"/>
        </w:rPr>
        <w:t>Cindy Pe</w:t>
      </w:r>
      <w:r w:rsidR="00531D61">
        <w:rPr>
          <w:rFonts w:ascii="Verdana" w:hAnsi="Verdana"/>
          <w:i/>
          <w:sz w:val="20"/>
          <w:szCs w:val="20"/>
        </w:rPr>
        <w:t>dersen (CP), K</w:t>
      </w:r>
      <w:r w:rsidR="001D7015" w:rsidRPr="001D7015">
        <w:rPr>
          <w:rFonts w:ascii="Verdana" w:hAnsi="Verdana"/>
          <w:i/>
          <w:sz w:val="20"/>
          <w:szCs w:val="20"/>
        </w:rPr>
        <w:t>arin Rasmussen</w:t>
      </w:r>
      <w:r w:rsidR="00560E67">
        <w:rPr>
          <w:rFonts w:ascii="Verdana" w:hAnsi="Verdana"/>
          <w:i/>
          <w:sz w:val="20"/>
          <w:szCs w:val="20"/>
        </w:rPr>
        <w:t xml:space="preserve"> (KR)</w:t>
      </w:r>
      <w:r w:rsidR="001D7015" w:rsidRPr="001D7015">
        <w:rPr>
          <w:rFonts w:ascii="Verdana" w:hAnsi="Verdana"/>
          <w:i/>
          <w:sz w:val="20"/>
          <w:szCs w:val="20"/>
        </w:rPr>
        <w:t>,</w:t>
      </w:r>
      <w:r w:rsidR="00F44187">
        <w:rPr>
          <w:rFonts w:ascii="Verdana" w:hAnsi="Verdana"/>
          <w:i/>
          <w:sz w:val="20"/>
          <w:szCs w:val="20"/>
        </w:rPr>
        <w:t xml:space="preserve"> Lone </w:t>
      </w:r>
      <w:proofErr w:type="spellStart"/>
      <w:r w:rsidR="00F44187">
        <w:rPr>
          <w:rFonts w:ascii="Verdana" w:hAnsi="Verdana"/>
          <w:i/>
          <w:sz w:val="20"/>
          <w:szCs w:val="20"/>
        </w:rPr>
        <w:t>Buckholtz</w:t>
      </w:r>
      <w:proofErr w:type="spellEnd"/>
      <w:r w:rsidR="00E44677">
        <w:rPr>
          <w:rFonts w:ascii="Verdana" w:hAnsi="Verdana"/>
          <w:i/>
          <w:sz w:val="20"/>
          <w:szCs w:val="20"/>
        </w:rPr>
        <w:t>, Hans Malmskov (HM)</w:t>
      </w:r>
      <w:r w:rsidR="001D7015">
        <w:rPr>
          <w:rFonts w:ascii="Verdana" w:hAnsi="Verdana"/>
          <w:i/>
          <w:sz w:val="20"/>
          <w:szCs w:val="20"/>
        </w:rPr>
        <w:t xml:space="preserve">, og </w:t>
      </w:r>
      <w:r w:rsidRPr="001D7015">
        <w:rPr>
          <w:rFonts w:ascii="Verdana" w:hAnsi="Verdana"/>
          <w:i/>
          <w:sz w:val="20"/>
          <w:szCs w:val="20"/>
        </w:rPr>
        <w:t>Kjeld Larsen</w:t>
      </w:r>
      <w:r w:rsidR="00560E67">
        <w:rPr>
          <w:rFonts w:ascii="Verdana" w:hAnsi="Verdana"/>
          <w:i/>
          <w:sz w:val="20"/>
          <w:szCs w:val="20"/>
        </w:rPr>
        <w:t xml:space="preserve"> (KL).</w:t>
      </w:r>
    </w:p>
    <w:p w14:paraId="44CBC8FA" w14:textId="5051C8CE" w:rsidR="003A1817" w:rsidRPr="001D7015" w:rsidRDefault="001D7015" w:rsidP="003A1817">
      <w:pPr>
        <w:pStyle w:val="Ingenafstand"/>
        <w:rPr>
          <w:rFonts w:ascii="Verdana" w:hAnsi="Verdana"/>
          <w:i/>
          <w:sz w:val="20"/>
          <w:szCs w:val="20"/>
        </w:rPr>
      </w:pPr>
      <w:r>
        <w:rPr>
          <w:rFonts w:ascii="Verdana" w:hAnsi="Verdana"/>
          <w:i/>
          <w:sz w:val="20"/>
          <w:szCs w:val="20"/>
        </w:rPr>
        <w:t xml:space="preserve">   </w:t>
      </w:r>
    </w:p>
    <w:p w14:paraId="44CBC8FB" w14:textId="77777777" w:rsidR="007F65C3" w:rsidRPr="00821E87" w:rsidRDefault="00821E87">
      <w:pPr>
        <w:rPr>
          <w:rFonts w:ascii="Verdana" w:hAnsi="Verdana"/>
          <w:b/>
          <w:i/>
          <w:sz w:val="20"/>
          <w:szCs w:val="20"/>
          <w:u w:val="single"/>
        </w:rPr>
      </w:pPr>
      <w:r>
        <w:rPr>
          <w:rFonts w:ascii="Verdana" w:hAnsi="Verdana"/>
          <w:b/>
          <w:i/>
          <w:sz w:val="20"/>
          <w:szCs w:val="20"/>
          <w:u w:val="single"/>
        </w:rPr>
        <w:t>Afbud:</w:t>
      </w:r>
    </w:p>
    <w:p w14:paraId="44CBC8FC" w14:textId="2407C29C" w:rsidR="00B44420" w:rsidRDefault="00B44420" w:rsidP="00B44420">
      <w:pPr>
        <w:pStyle w:val="Ingenafstand"/>
        <w:rPr>
          <w:rFonts w:ascii="Verdana" w:hAnsi="Verdana"/>
          <w:b/>
          <w:sz w:val="20"/>
          <w:szCs w:val="20"/>
          <w:u w:val="single"/>
        </w:rPr>
      </w:pPr>
      <w:r>
        <w:rPr>
          <w:rFonts w:ascii="Verdana" w:hAnsi="Verdana"/>
          <w:b/>
          <w:sz w:val="20"/>
          <w:szCs w:val="20"/>
          <w:u w:val="single"/>
        </w:rPr>
        <w:t xml:space="preserve">1. </w:t>
      </w:r>
      <w:r w:rsidR="006C2DF7">
        <w:rPr>
          <w:rFonts w:ascii="Verdana" w:hAnsi="Verdana"/>
          <w:b/>
          <w:sz w:val="20"/>
          <w:szCs w:val="20"/>
          <w:u w:val="single"/>
        </w:rPr>
        <w:t>Godkendelse af referatet fra</w:t>
      </w:r>
      <w:r w:rsidR="00B7177D">
        <w:rPr>
          <w:rFonts w:ascii="Verdana" w:hAnsi="Verdana"/>
          <w:b/>
          <w:sz w:val="20"/>
          <w:szCs w:val="20"/>
          <w:u w:val="single"/>
        </w:rPr>
        <w:t xml:space="preserve"> 19. august</w:t>
      </w:r>
      <w:r w:rsidR="005F3BCA">
        <w:rPr>
          <w:rFonts w:ascii="Verdana" w:hAnsi="Verdana"/>
          <w:b/>
          <w:sz w:val="20"/>
          <w:szCs w:val="20"/>
          <w:u w:val="single"/>
        </w:rPr>
        <w:t>.</w:t>
      </w:r>
    </w:p>
    <w:p w14:paraId="44CBC8FD" w14:textId="2354630F" w:rsidR="00B44420" w:rsidRPr="00B1258B" w:rsidRDefault="00EB20A1" w:rsidP="00B44420">
      <w:pPr>
        <w:pStyle w:val="Ingenafstand"/>
        <w:rPr>
          <w:rFonts w:ascii="Verdana" w:hAnsi="Verdana"/>
          <w:b/>
          <w:sz w:val="20"/>
          <w:szCs w:val="20"/>
        </w:rPr>
      </w:pPr>
      <w:r w:rsidRPr="00B1258B">
        <w:rPr>
          <w:rFonts w:ascii="Verdana" w:hAnsi="Verdana"/>
          <w:b/>
          <w:sz w:val="20"/>
          <w:szCs w:val="20"/>
        </w:rPr>
        <w:t xml:space="preserve"> </w:t>
      </w:r>
      <w:r w:rsidR="00B1258B" w:rsidRPr="00B1258B">
        <w:rPr>
          <w:rFonts w:ascii="Verdana" w:hAnsi="Verdana"/>
          <w:b/>
          <w:sz w:val="20"/>
          <w:szCs w:val="20"/>
        </w:rPr>
        <w:t>Godkendt</w:t>
      </w:r>
    </w:p>
    <w:p w14:paraId="44CBC8FE" w14:textId="77777777" w:rsidR="00EB20A1" w:rsidRDefault="00EB20A1" w:rsidP="00B44420">
      <w:pPr>
        <w:pStyle w:val="Ingenafstand"/>
        <w:rPr>
          <w:rFonts w:ascii="Verdana" w:hAnsi="Verdana"/>
          <w:b/>
          <w:sz w:val="20"/>
          <w:szCs w:val="20"/>
          <w:u w:val="single"/>
        </w:rPr>
      </w:pPr>
    </w:p>
    <w:p w14:paraId="44CBC8FF" w14:textId="77777777" w:rsidR="00B44420" w:rsidRDefault="00EA7B9E" w:rsidP="00B44420">
      <w:pPr>
        <w:pStyle w:val="Ingenafstand"/>
        <w:rPr>
          <w:rFonts w:ascii="Verdana" w:hAnsi="Verdana"/>
          <w:b/>
          <w:sz w:val="20"/>
          <w:szCs w:val="20"/>
          <w:u w:val="single"/>
        </w:rPr>
      </w:pPr>
      <w:r>
        <w:rPr>
          <w:rFonts w:ascii="Verdana" w:hAnsi="Verdana"/>
          <w:b/>
          <w:sz w:val="20"/>
          <w:szCs w:val="20"/>
          <w:u w:val="single"/>
        </w:rPr>
        <w:t>2. Orientering.</w:t>
      </w:r>
    </w:p>
    <w:p w14:paraId="44CBC900" w14:textId="525B26F2" w:rsidR="001C0006" w:rsidRDefault="00B7177D" w:rsidP="00EB20A1">
      <w:pPr>
        <w:pStyle w:val="Ingenafstand"/>
        <w:numPr>
          <w:ilvl w:val="0"/>
          <w:numId w:val="8"/>
        </w:numPr>
        <w:rPr>
          <w:rFonts w:ascii="Verdana" w:hAnsi="Verdana"/>
          <w:sz w:val="20"/>
          <w:szCs w:val="20"/>
        </w:rPr>
      </w:pPr>
      <w:r>
        <w:rPr>
          <w:rFonts w:ascii="Verdana" w:hAnsi="Verdana"/>
          <w:sz w:val="20"/>
          <w:szCs w:val="20"/>
        </w:rPr>
        <w:t>Sheltersæson</w:t>
      </w:r>
    </w:p>
    <w:p w14:paraId="49FD5AAD" w14:textId="37127CC7" w:rsidR="007801BB" w:rsidRPr="00B1258B" w:rsidRDefault="00B1258B" w:rsidP="007801BB">
      <w:pPr>
        <w:pStyle w:val="Ingenafstand"/>
        <w:rPr>
          <w:rFonts w:ascii="Verdana" w:hAnsi="Verdana"/>
          <w:b/>
          <w:bCs/>
          <w:sz w:val="20"/>
          <w:szCs w:val="20"/>
        </w:rPr>
      </w:pPr>
      <w:r w:rsidRPr="00B1258B">
        <w:rPr>
          <w:rFonts w:ascii="Verdana" w:hAnsi="Verdana"/>
          <w:b/>
          <w:bCs/>
          <w:sz w:val="20"/>
          <w:szCs w:val="20"/>
        </w:rPr>
        <w:t>Vi har haft 194 overnatninger fordelt på 13 lande.</w:t>
      </w:r>
    </w:p>
    <w:p w14:paraId="0343C682" w14:textId="77777777" w:rsidR="007801BB" w:rsidRDefault="00B7177D" w:rsidP="00EB20A1">
      <w:pPr>
        <w:pStyle w:val="Ingenafstand"/>
        <w:numPr>
          <w:ilvl w:val="0"/>
          <w:numId w:val="8"/>
        </w:numPr>
        <w:rPr>
          <w:rFonts w:ascii="Verdana" w:hAnsi="Verdana"/>
          <w:sz w:val="20"/>
          <w:szCs w:val="20"/>
        </w:rPr>
      </w:pPr>
      <w:r>
        <w:rPr>
          <w:rFonts w:ascii="Verdana" w:hAnsi="Verdana"/>
          <w:sz w:val="20"/>
          <w:szCs w:val="20"/>
        </w:rPr>
        <w:t>Udlejning 2025</w:t>
      </w:r>
    </w:p>
    <w:p w14:paraId="44CBC901" w14:textId="27548B05" w:rsidR="00EB20A1" w:rsidRPr="00B1258B" w:rsidRDefault="00B1258B" w:rsidP="00B1258B">
      <w:pPr>
        <w:pStyle w:val="Ingenafstand"/>
        <w:rPr>
          <w:rFonts w:ascii="Verdana" w:hAnsi="Verdana"/>
          <w:b/>
          <w:bCs/>
          <w:sz w:val="20"/>
          <w:szCs w:val="20"/>
        </w:rPr>
      </w:pPr>
      <w:r w:rsidRPr="00B1258B">
        <w:rPr>
          <w:rFonts w:ascii="Verdana" w:hAnsi="Verdana"/>
          <w:b/>
          <w:bCs/>
          <w:sz w:val="20"/>
          <w:szCs w:val="20"/>
        </w:rPr>
        <w:t>Tilfredsstillende vi når op på 40.000 kr.</w:t>
      </w:r>
    </w:p>
    <w:p w14:paraId="44CBC902" w14:textId="747915DC" w:rsidR="00EB20A1" w:rsidRDefault="00843BCA" w:rsidP="00EB20A1">
      <w:pPr>
        <w:pStyle w:val="Ingenafstand"/>
        <w:numPr>
          <w:ilvl w:val="0"/>
          <w:numId w:val="8"/>
        </w:numPr>
        <w:rPr>
          <w:rFonts w:ascii="Verdana" w:hAnsi="Verdana"/>
          <w:sz w:val="20"/>
          <w:szCs w:val="20"/>
        </w:rPr>
      </w:pPr>
      <w:r>
        <w:rPr>
          <w:rFonts w:ascii="Verdana" w:hAnsi="Verdana"/>
          <w:sz w:val="20"/>
          <w:szCs w:val="20"/>
        </w:rPr>
        <w:t>Evaluering af by-loppemarked og søndagsbrunch.</w:t>
      </w:r>
    </w:p>
    <w:p w14:paraId="748D798C" w14:textId="729BD052" w:rsidR="00B1258B" w:rsidRPr="00B1258B" w:rsidRDefault="00B1258B" w:rsidP="00B1258B">
      <w:pPr>
        <w:pStyle w:val="Ingenafstand"/>
        <w:rPr>
          <w:rFonts w:ascii="Verdana" w:hAnsi="Verdana"/>
          <w:b/>
          <w:bCs/>
          <w:sz w:val="20"/>
          <w:szCs w:val="20"/>
        </w:rPr>
      </w:pPr>
      <w:r w:rsidRPr="00B1258B">
        <w:rPr>
          <w:rFonts w:ascii="Verdana" w:hAnsi="Verdana"/>
          <w:b/>
          <w:bCs/>
          <w:sz w:val="20"/>
          <w:szCs w:val="20"/>
        </w:rPr>
        <w:t>Enighed om at det var en vellykket dag, og at vi gentager det igen i 2026.</w:t>
      </w:r>
    </w:p>
    <w:p w14:paraId="62BA23A8" w14:textId="0CCF2E9B" w:rsidR="00B1258B" w:rsidRPr="00B1258B" w:rsidRDefault="00B1258B" w:rsidP="00B1258B">
      <w:pPr>
        <w:pStyle w:val="Ingenafstand"/>
        <w:rPr>
          <w:rFonts w:ascii="Verdana" w:hAnsi="Verdana"/>
          <w:b/>
          <w:bCs/>
          <w:sz w:val="20"/>
          <w:szCs w:val="20"/>
        </w:rPr>
      </w:pPr>
      <w:r w:rsidRPr="00B1258B">
        <w:rPr>
          <w:rFonts w:ascii="Verdana" w:hAnsi="Verdana"/>
          <w:b/>
          <w:bCs/>
          <w:sz w:val="20"/>
          <w:szCs w:val="20"/>
        </w:rPr>
        <w:t>Økonomisk gik vi næsten i 0.</w:t>
      </w:r>
    </w:p>
    <w:p w14:paraId="44CBC903" w14:textId="03536FE1" w:rsidR="00EB20A1" w:rsidRDefault="00B1258B" w:rsidP="00B44420">
      <w:pPr>
        <w:pStyle w:val="Ingenafstand"/>
        <w:rPr>
          <w:rFonts w:ascii="Verdana" w:hAnsi="Verdana"/>
          <w:b/>
          <w:sz w:val="20"/>
          <w:szCs w:val="20"/>
          <w:u w:val="single"/>
        </w:rPr>
      </w:pPr>
      <w:r w:rsidRPr="00B1258B">
        <w:rPr>
          <w:rFonts w:ascii="Verdana" w:hAnsi="Verdana"/>
          <w:b/>
          <w:bCs/>
          <w:sz w:val="20"/>
          <w:szCs w:val="20"/>
        </w:rPr>
        <w:t>Næste år skal vi pointere, at man SKAL melde til, hvis man vil deltage i spisning.</w:t>
      </w:r>
    </w:p>
    <w:p w14:paraId="50ED895F" w14:textId="77777777" w:rsidR="00843BCA" w:rsidRDefault="00843BCA" w:rsidP="00B44420">
      <w:pPr>
        <w:pStyle w:val="Ingenafstand"/>
        <w:rPr>
          <w:rFonts w:ascii="Verdana" w:hAnsi="Verdana"/>
          <w:b/>
          <w:sz w:val="20"/>
          <w:szCs w:val="20"/>
          <w:u w:val="single"/>
        </w:rPr>
      </w:pPr>
    </w:p>
    <w:p w14:paraId="44CBC904" w14:textId="08E92880" w:rsidR="001C0006" w:rsidRDefault="00CF14F1" w:rsidP="00B44420">
      <w:pPr>
        <w:pStyle w:val="Ingenafstand"/>
        <w:rPr>
          <w:rFonts w:ascii="Verdana" w:hAnsi="Verdana"/>
          <w:b/>
          <w:sz w:val="20"/>
          <w:szCs w:val="20"/>
          <w:u w:val="single"/>
        </w:rPr>
      </w:pPr>
      <w:r>
        <w:rPr>
          <w:rFonts w:ascii="Verdana" w:hAnsi="Verdana"/>
          <w:b/>
          <w:sz w:val="20"/>
          <w:szCs w:val="20"/>
          <w:u w:val="single"/>
        </w:rPr>
        <w:t>3. Regnskabskontrol for perioden</w:t>
      </w:r>
      <w:r w:rsidR="00B7177D">
        <w:rPr>
          <w:rFonts w:ascii="Verdana" w:hAnsi="Verdana"/>
          <w:b/>
          <w:sz w:val="20"/>
          <w:szCs w:val="20"/>
          <w:u w:val="single"/>
        </w:rPr>
        <w:t xml:space="preserve"> 19. august til 28. oktober.</w:t>
      </w:r>
    </w:p>
    <w:tbl>
      <w:tblPr>
        <w:tblStyle w:val="Tabel-Gitter"/>
        <w:tblW w:w="0" w:type="auto"/>
        <w:tblLook w:val="04A0" w:firstRow="1" w:lastRow="0" w:firstColumn="1" w:lastColumn="0" w:noHBand="0" w:noVBand="1"/>
      </w:tblPr>
      <w:tblGrid>
        <w:gridCol w:w="2330"/>
        <w:gridCol w:w="1561"/>
        <w:gridCol w:w="1069"/>
        <w:gridCol w:w="1069"/>
        <w:gridCol w:w="3599"/>
      </w:tblGrid>
      <w:tr w:rsidR="007801BB" w:rsidRPr="007801BB" w14:paraId="7B65D1E8" w14:textId="77777777" w:rsidTr="007801BB">
        <w:trPr>
          <w:trHeight w:val="375"/>
        </w:trPr>
        <w:tc>
          <w:tcPr>
            <w:tcW w:w="2580" w:type="dxa"/>
            <w:noWrap/>
            <w:hideMark/>
          </w:tcPr>
          <w:p w14:paraId="4D36886C" w14:textId="77777777" w:rsidR="007801BB" w:rsidRPr="007801BB" w:rsidRDefault="007801BB" w:rsidP="007801BB">
            <w:pPr>
              <w:pStyle w:val="Ingenafstand"/>
              <w:rPr>
                <w:rFonts w:ascii="Verdana" w:hAnsi="Verdana"/>
                <w:b/>
                <w:bCs/>
                <w:sz w:val="20"/>
                <w:szCs w:val="20"/>
                <w:u w:val="single"/>
              </w:rPr>
            </w:pPr>
            <w:r w:rsidRPr="007801BB">
              <w:rPr>
                <w:rFonts w:ascii="Verdana" w:hAnsi="Verdana"/>
                <w:b/>
                <w:bCs/>
                <w:sz w:val="20"/>
                <w:szCs w:val="20"/>
                <w:u w:val="single"/>
              </w:rPr>
              <w:t>F-Konto</w:t>
            </w:r>
          </w:p>
        </w:tc>
        <w:tc>
          <w:tcPr>
            <w:tcW w:w="1720" w:type="dxa"/>
            <w:noWrap/>
            <w:hideMark/>
          </w:tcPr>
          <w:p w14:paraId="401C7A4A" w14:textId="77777777" w:rsidR="007801BB" w:rsidRPr="007801BB" w:rsidRDefault="007801BB" w:rsidP="007801BB">
            <w:pPr>
              <w:pStyle w:val="Ingenafstand"/>
              <w:rPr>
                <w:rFonts w:ascii="Verdana" w:hAnsi="Verdana"/>
                <w:b/>
                <w:bCs/>
                <w:sz w:val="20"/>
                <w:szCs w:val="20"/>
                <w:u w:val="single"/>
              </w:rPr>
            </w:pPr>
            <w:r w:rsidRPr="007801BB">
              <w:rPr>
                <w:rFonts w:ascii="Verdana" w:hAnsi="Verdana"/>
                <w:b/>
                <w:bCs/>
                <w:sz w:val="20"/>
                <w:szCs w:val="20"/>
                <w:u w:val="single"/>
              </w:rPr>
              <w:t xml:space="preserve"> Kasse </w:t>
            </w:r>
          </w:p>
        </w:tc>
        <w:tc>
          <w:tcPr>
            <w:tcW w:w="2340" w:type="dxa"/>
            <w:gridSpan w:val="2"/>
            <w:noWrap/>
            <w:hideMark/>
          </w:tcPr>
          <w:p w14:paraId="1F8C47AB" w14:textId="77777777" w:rsidR="007801BB" w:rsidRPr="007801BB" w:rsidRDefault="007801BB" w:rsidP="007801BB">
            <w:pPr>
              <w:pStyle w:val="Ingenafstand"/>
              <w:rPr>
                <w:rFonts w:ascii="Verdana" w:hAnsi="Verdana"/>
                <w:b/>
                <w:bCs/>
                <w:sz w:val="20"/>
                <w:szCs w:val="20"/>
                <w:u w:val="single"/>
              </w:rPr>
            </w:pPr>
            <w:r w:rsidRPr="007801BB">
              <w:rPr>
                <w:rFonts w:ascii="Verdana" w:hAnsi="Verdana"/>
                <w:b/>
                <w:bCs/>
                <w:sz w:val="20"/>
                <w:szCs w:val="20"/>
                <w:u w:val="single"/>
              </w:rPr>
              <w:t>M-Card</w:t>
            </w:r>
          </w:p>
        </w:tc>
        <w:tc>
          <w:tcPr>
            <w:tcW w:w="4000" w:type="dxa"/>
            <w:noWrap/>
            <w:hideMark/>
          </w:tcPr>
          <w:p w14:paraId="63A63C57" w14:textId="77777777" w:rsidR="007801BB" w:rsidRPr="007801BB" w:rsidRDefault="007801BB" w:rsidP="007801BB">
            <w:pPr>
              <w:pStyle w:val="Ingenafstand"/>
              <w:rPr>
                <w:rFonts w:ascii="Verdana" w:hAnsi="Verdana"/>
                <w:b/>
                <w:sz w:val="20"/>
                <w:szCs w:val="20"/>
                <w:u w:val="single"/>
              </w:rPr>
            </w:pPr>
            <w:r w:rsidRPr="007801BB">
              <w:rPr>
                <w:rFonts w:ascii="Verdana" w:hAnsi="Verdana"/>
                <w:b/>
                <w:sz w:val="20"/>
                <w:szCs w:val="20"/>
                <w:u w:val="single"/>
              </w:rPr>
              <w:t xml:space="preserve"> I alt </w:t>
            </w:r>
          </w:p>
        </w:tc>
      </w:tr>
      <w:tr w:rsidR="007801BB" w:rsidRPr="007801BB" w14:paraId="172BF2EA" w14:textId="77777777" w:rsidTr="007801BB">
        <w:trPr>
          <w:trHeight w:val="375"/>
        </w:trPr>
        <w:tc>
          <w:tcPr>
            <w:tcW w:w="2580" w:type="dxa"/>
            <w:noWrap/>
            <w:hideMark/>
          </w:tcPr>
          <w:p w14:paraId="0C32BE99" w14:textId="77777777" w:rsidR="007801BB" w:rsidRPr="007801BB" w:rsidRDefault="007801BB" w:rsidP="007801BB">
            <w:pPr>
              <w:pStyle w:val="Ingenafstand"/>
              <w:rPr>
                <w:rFonts w:ascii="Verdana" w:hAnsi="Verdana"/>
                <w:b/>
                <w:sz w:val="20"/>
                <w:szCs w:val="20"/>
                <w:u w:val="single"/>
              </w:rPr>
            </w:pPr>
            <w:r w:rsidRPr="007801BB">
              <w:rPr>
                <w:rFonts w:ascii="Verdana" w:hAnsi="Verdana"/>
                <w:b/>
                <w:sz w:val="20"/>
                <w:szCs w:val="20"/>
                <w:u w:val="single"/>
              </w:rPr>
              <w:t xml:space="preserve">                          63.725 </w:t>
            </w:r>
          </w:p>
        </w:tc>
        <w:tc>
          <w:tcPr>
            <w:tcW w:w="1720" w:type="dxa"/>
            <w:noWrap/>
            <w:hideMark/>
          </w:tcPr>
          <w:p w14:paraId="11C6BD3D" w14:textId="77777777" w:rsidR="007801BB" w:rsidRPr="007801BB" w:rsidRDefault="007801BB" w:rsidP="007801BB">
            <w:pPr>
              <w:pStyle w:val="Ingenafstand"/>
              <w:rPr>
                <w:rFonts w:ascii="Verdana" w:hAnsi="Verdana"/>
                <w:b/>
                <w:sz w:val="20"/>
                <w:szCs w:val="20"/>
                <w:u w:val="single"/>
              </w:rPr>
            </w:pPr>
            <w:r w:rsidRPr="007801BB">
              <w:rPr>
                <w:rFonts w:ascii="Verdana" w:hAnsi="Verdana"/>
                <w:b/>
                <w:sz w:val="20"/>
                <w:szCs w:val="20"/>
                <w:u w:val="single"/>
              </w:rPr>
              <w:t xml:space="preserve">              7.412 </w:t>
            </w:r>
          </w:p>
        </w:tc>
        <w:tc>
          <w:tcPr>
            <w:tcW w:w="2340" w:type="dxa"/>
            <w:gridSpan w:val="2"/>
            <w:noWrap/>
            <w:hideMark/>
          </w:tcPr>
          <w:p w14:paraId="105695D8" w14:textId="77777777" w:rsidR="007801BB" w:rsidRPr="007801BB" w:rsidRDefault="007801BB" w:rsidP="007801BB">
            <w:pPr>
              <w:pStyle w:val="Ingenafstand"/>
              <w:rPr>
                <w:rFonts w:ascii="Verdana" w:hAnsi="Verdana"/>
                <w:b/>
                <w:sz w:val="20"/>
                <w:szCs w:val="20"/>
                <w:u w:val="single"/>
              </w:rPr>
            </w:pPr>
            <w:r w:rsidRPr="007801BB">
              <w:rPr>
                <w:rFonts w:ascii="Verdana" w:hAnsi="Verdana"/>
                <w:b/>
                <w:sz w:val="20"/>
                <w:szCs w:val="20"/>
                <w:u w:val="single"/>
              </w:rPr>
              <w:t xml:space="preserve">                      17.400 </w:t>
            </w:r>
          </w:p>
        </w:tc>
        <w:tc>
          <w:tcPr>
            <w:tcW w:w="4000" w:type="dxa"/>
            <w:noWrap/>
            <w:hideMark/>
          </w:tcPr>
          <w:p w14:paraId="64BF3A49" w14:textId="77777777" w:rsidR="007801BB" w:rsidRPr="007801BB" w:rsidRDefault="007801BB" w:rsidP="007801BB">
            <w:pPr>
              <w:pStyle w:val="Ingenafstand"/>
              <w:rPr>
                <w:rFonts w:ascii="Verdana" w:hAnsi="Verdana"/>
                <w:b/>
                <w:sz w:val="20"/>
                <w:szCs w:val="20"/>
                <w:u w:val="single"/>
              </w:rPr>
            </w:pPr>
            <w:r w:rsidRPr="007801BB">
              <w:rPr>
                <w:rFonts w:ascii="Verdana" w:hAnsi="Verdana"/>
                <w:b/>
                <w:sz w:val="20"/>
                <w:szCs w:val="20"/>
                <w:u w:val="single"/>
              </w:rPr>
              <w:t xml:space="preserve">                                                  88.537 </w:t>
            </w:r>
          </w:p>
        </w:tc>
      </w:tr>
      <w:tr w:rsidR="007801BB" w:rsidRPr="007801BB" w14:paraId="15583BB9" w14:textId="77777777" w:rsidTr="007801BB">
        <w:trPr>
          <w:trHeight w:val="375"/>
        </w:trPr>
        <w:tc>
          <w:tcPr>
            <w:tcW w:w="2580" w:type="dxa"/>
            <w:noWrap/>
            <w:hideMark/>
          </w:tcPr>
          <w:p w14:paraId="0C12C02C" w14:textId="77777777" w:rsidR="007801BB" w:rsidRPr="007801BB" w:rsidRDefault="007801BB" w:rsidP="007801BB">
            <w:pPr>
              <w:pStyle w:val="Ingenafstand"/>
              <w:rPr>
                <w:rFonts w:ascii="Verdana" w:hAnsi="Verdana"/>
                <w:b/>
                <w:sz w:val="20"/>
                <w:szCs w:val="20"/>
                <w:u w:val="single"/>
              </w:rPr>
            </w:pPr>
            <w:r w:rsidRPr="007801BB">
              <w:rPr>
                <w:rFonts w:ascii="Verdana" w:hAnsi="Verdana"/>
                <w:b/>
                <w:sz w:val="20"/>
                <w:szCs w:val="20"/>
                <w:u w:val="single"/>
              </w:rPr>
              <w:t xml:space="preserve"> Bankokasse </w:t>
            </w:r>
          </w:p>
        </w:tc>
        <w:tc>
          <w:tcPr>
            <w:tcW w:w="1720" w:type="dxa"/>
            <w:noWrap/>
            <w:hideMark/>
          </w:tcPr>
          <w:p w14:paraId="4662FE33" w14:textId="77777777" w:rsidR="007801BB" w:rsidRPr="007801BB" w:rsidRDefault="007801BB" w:rsidP="007801BB">
            <w:pPr>
              <w:pStyle w:val="Ingenafstand"/>
              <w:rPr>
                <w:rFonts w:ascii="Verdana" w:hAnsi="Verdana"/>
                <w:b/>
                <w:sz w:val="20"/>
                <w:szCs w:val="20"/>
                <w:u w:val="single"/>
              </w:rPr>
            </w:pPr>
          </w:p>
        </w:tc>
        <w:tc>
          <w:tcPr>
            <w:tcW w:w="1170" w:type="dxa"/>
            <w:noWrap/>
            <w:hideMark/>
          </w:tcPr>
          <w:p w14:paraId="5EBEB66E" w14:textId="77777777" w:rsidR="007801BB" w:rsidRPr="007801BB" w:rsidRDefault="007801BB" w:rsidP="007801BB">
            <w:pPr>
              <w:pStyle w:val="Ingenafstand"/>
              <w:rPr>
                <w:rFonts w:ascii="Verdana" w:hAnsi="Verdana"/>
                <w:b/>
                <w:sz w:val="20"/>
                <w:szCs w:val="20"/>
                <w:u w:val="single"/>
              </w:rPr>
            </w:pPr>
          </w:p>
        </w:tc>
        <w:tc>
          <w:tcPr>
            <w:tcW w:w="1170" w:type="dxa"/>
            <w:noWrap/>
            <w:hideMark/>
          </w:tcPr>
          <w:p w14:paraId="556973E0" w14:textId="77777777" w:rsidR="007801BB" w:rsidRPr="007801BB" w:rsidRDefault="007801BB" w:rsidP="007801BB">
            <w:pPr>
              <w:pStyle w:val="Ingenafstand"/>
              <w:rPr>
                <w:rFonts w:ascii="Verdana" w:hAnsi="Verdana"/>
                <w:b/>
                <w:sz w:val="20"/>
                <w:szCs w:val="20"/>
                <w:u w:val="single"/>
              </w:rPr>
            </w:pPr>
          </w:p>
        </w:tc>
        <w:tc>
          <w:tcPr>
            <w:tcW w:w="4000" w:type="dxa"/>
            <w:noWrap/>
            <w:hideMark/>
          </w:tcPr>
          <w:p w14:paraId="498F3104" w14:textId="77777777" w:rsidR="007801BB" w:rsidRPr="007801BB" w:rsidRDefault="007801BB" w:rsidP="007801BB">
            <w:pPr>
              <w:pStyle w:val="Ingenafstand"/>
              <w:rPr>
                <w:rFonts w:ascii="Verdana" w:hAnsi="Verdana"/>
                <w:b/>
                <w:sz w:val="20"/>
                <w:szCs w:val="20"/>
                <w:u w:val="single"/>
              </w:rPr>
            </w:pPr>
            <w:r w:rsidRPr="007801BB">
              <w:rPr>
                <w:rFonts w:ascii="Verdana" w:hAnsi="Verdana"/>
                <w:b/>
                <w:sz w:val="20"/>
                <w:szCs w:val="20"/>
                <w:u w:val="single"/>
              </w:rPr>
              <w:t xml:space="preserve">                                                    3.900 </w:t>
            </w:r>
          </w:p>
        </w:tc>
      </w:tr>
      <w:tr w:rsidR="007801BB" w:rsidRPr="007801BB" w14:paraId="4CB935E4" w14:textId="77777777" w:rsidTr="007801BB">
        <w:trPr>
          <w:trHeight w:val="375"/>
        </w:trPr>
        <w:tc>
          <w:tcPr>
            <w:tcW w:w="2580" w:type="dxa"/>
            <w:noWrap/>
            <w:hideMark/>
          </w:tcPr>
          <w:p w14:paraId="74F7F6CE" w14:textId="77777777" w:rsidR="007801BB" w:rsidRPr="007801BB" w:rsidRDefault="007801BB" w:rsidP="007801BB">
            <w:pPr>
              <w:pStyle w:val="Ingenafstand"/>
              <w:rPr>
                <w:rFonts w:ascii="Verdana" w:hAnsi="Verdana"/>
                <w:b/>
                <w:sz w:val="20"/>
                <w:szCs w:val="20"/>
                <w:u w:val="single"/>
              </w:rPr>
            </w:pPr>
          </w:p>
        </w:tc>
        <w:tc>
          <w:tcPr>
            <w:tcW w:w="1720" w:type="dxa"/>
            <w:noWrap/>
            <w:hideMark/>
          </w:tcPr>
          <w:p w14:paraId="67C42B6E" w14:textId="77777777" w:rsidR="007801BB" w:rsidRPr="007801BB" w:rsidRDefault="007801BB" w:rsidP="007801BB">
            <w:pPr>
              <w:pStyle w:val="Ingenafstand"/>
              <w:rPr>
                <w:rFonts w:ascii="Verdana" w:hAnsi="Verdana"/>
                <w:b/>
                <w:sz w:val="20"/>
                <w:szCs w:val="20"/>
                <w:u w:val="single"/>
              </w:rPr>
            </w:pPr>
          </w:p>
        </w:tc>
        <w:tc>
          <w:tcPr>
            <w:tcW w:w="1170" w:type="dxa"/>
            <w:noWrap/>
            <w:hideMark/>
          </w:tcPr>
          <w:p w14:paraId="6BC2F8B2" w14:textId="77777777" w:rsidR="007801BB" w:rsidRPr="007801BB" w:rsidRDefault="007801BB" w:rsidP="007801BB">
            <w:pPr>
              <w:pStyle w:val="Ingenafstand"/>
              <w:rPr>
                <w:rFonts w:ascii="Verdana" w:hAnsi="Verdana"/>
                <w:b/>
                <w:sz w:val="20"/>
                <w:szCs w:val="20"/>
                <w:u w:val="single"/>
              </w:rPr>
            </w:pPr>
          </w:p>
        </w:tc>
        <w:tc>
          <w:tcPr>
            <w:tcW w:w="1170" w:type="dxa"/>
            <w:noWrap/>
            <w:hideMark/>
          </w:tcPr>
          <w:p w14:paraId="31CBA76C" w14:textId="77777777" w:rsidR="007801BB" w:rsidRPr="007801BB" w:rsidRDefault="007801BB" w:rsidP="007801BB">
            <w:pPr>
              <w:pStyle w:val="Ingenafstand"/>
              <w:rPr>
                <w:rFonts w:ascii="Verdana" w:hAnsi="Verdana"/>
                <w:b/>
                <w:sz w:val="20"/>
                <w:szCs w:val="20"/>
                <w:u w:val="single"/>
              </w:rPr>
            </w:pPr>
          </w:p>
        </w:tc>
        <w:tc>
          <w:tcPr>
            <w:tcW w:w="4000" w:type="dxa"/>
            <w:noWrap/>
            <w:hideMark/>
          </w:tcPr>
          <w:p w14:paraId="6CE29D4B" w14:textId="77777777" w:rsidR="007801BB" w:rsidRPr="007801BB" w:rsidRDefault="007801BB" w:rsidP="007801BB">
            <w:pPr>
              <w:pStyle w:val="Ingenafstand"/>
              <w:rPr>
                <w:rFonts w:ascii="Verdana" w:hAnsi="Verdana"/>
                <w:b/>
                <w:sz w:val="20"/>
                <w:szCs w:val="20"/>
                <w:u w:val="single"/>
              </w:rPr>
            </w:pPr>
            <w:r w:rsidRPr="007801BB">
              <w:rPr>
                <w:rFonts w:ascii="Verdana" w:hAnsi="Verdana"/>
                <w:b/>
                <w:sz w:val="20"/>
                <w:szCs w:val="20"/>
                <w:u w:val="single"/>
              </w:rPr>
              <w:t xml:space="preserve">                                                  92.437 </w:t>
            </w:r>
          </w:p>
        </w:tc>
      </w:tr>
    </w:tbl>
    <w:p w14:paraId="44CBC906" w14:textId="5F48B4F8" w:rsidR="00EB20A1" w:rsidRDefault="00B1258B" w:rsidP="00B44420">
      <w:pPr>
        <w:pStyle w:val="Ingenafstand"/>
        <w:rPr>
          <w:rFonts w:ascii="Verdana" w:hAnsi="Verdana"/>
          <w:b/>
          <w:sz w:val="20"/>
          <w:szCs w:val="20"/>
          <w:u w:val="single"/>
        </w:rPr>
      </w:pPr>
      <w:r w:rsidRPr="00B1258B">
        <w:rPr>
          <w:rFonts w:ascii="Verdana" w:hAnsi="Verdana"/>
          <w:b/>
          <w:sz w:val="20"/>
          <w:szCs w:val="20"/>
        </w:rPr>
        <w:t>Godkendt</w:t>
      </w:r>
    </w:p>
    <w:p w14:paraId="1C2AD738" w14:textId="77777777" w:rsidR="00843BCA" w:rsidRDefault="00843BCA" w:rsidP="00B44420">
      <w:pPr>
        <w:pStyle w:val="Ingenafstand"/>
        <w:rPr>
          <w:rFonts w:ascii="Verdana" w:hAnsi="Verdana"/>
          <w:b/>
          <w:sz w:val="20"/>
          <w:szCs w:val="20"/>
          <w:u w:val="single"/>
        </w:rPr>
      </w:pPr>
    </w:p>
    <w:p w14:paraId="44CBC907" w14:textId="58C606B7" w:rsidR="005F3BCA" w:rsidRDefault="00CF14F1" w:rsidP="00B44420">
      <w:pPr>
        <w:pStyle w:val="Ingenafstand"/>
        <w:rPr>
          <w:rFonts w:ascii="Verdana" w:hAnsi="Verdana"/>
          <w:b/>
          <w:sz w:val="20"/>
          <w:szCs w:val="20"/>
          <w:u w:val="single"/>
        </w:rPr>
      </w:pPr>
      <w:r>
        <w:rPr>
          <w:rFonts w:ascii="Verdana" w:hAnsi="Verdana"/>
          <w:b/>
          <w:sz w:val="20"/>
          <w:szCs w:val="20"/>
          <w:u w:val="single"/>
        </w:rPr>
        <w:t>4.</w:t>
      </w:r>
      <w:r w:rsidR="00B7177D">
        <w:rPr>
          <w:rFonts w:ascii="Verdana" w:hAnsi="Verdana"/>
          <w:b/>
          <w:sz w:val="20"/>
          <w:szCs w:val="20"/>
          <w:u w:val="single"/>
        </w:rPr>
        <w:t xml:space="preserve"> Renovering af tag</w:t>
      </w:r>
      <w:r w:rsidR="005F3BCA">
        <w:rPr>
          <w:rFonts w:ascii="Verdana" w:hAnsi="Verdana"/>
          <w:b/>
          <w:sz w:val="20"/>
          <w:szCs w:val="20"/>
          <w:u w:val="single"/>
        </w:rPr>
        <w:t>.</w:t>
      </w:r>
    </w:p>
    <w:p w14:paraId="44CBC908" w14:textId="0E55AD10" w:rsidR="00EB20A1" w:rsidRDefault="00B7177D" w:rsidP="00B44420">
      <w:pPr>
        <w:pStyle w:val="Ingenafstand"/>
        <w:rPr>
          <w:rFonts w:ascii="Verdana" w:hAnsi="Verdana"/>
          <w:bCs/>
          <w:sz w:val="20"/>
          <w:szCs w:val="20"/>
        </w:rPr>
      </w:pPr>
      <w:r>
        <w:rPr>
          <w:rFonts w:ascii="Verdana" w:hAnsi="Verdana"/>
          <w:bCs/>
          <w:sz w:val="20"/>
          <w:szCs w:val="20"/>
        </w:rPr>
        <w:t>KL havde med kommunal medarbejder og en politiker 25. september – til besigtigelse af taget. Kommunen vurderer, at taget kan holde en del år endnu, men det trænger til en renovering, som kommunen vil støtte. Derfor har jeg bedt om at få 2 tilbud fra Bjarne Pedersen og Carsten Madsen (krav fra kommunen).</w:t>
      </w:r>
    </w:p>
    <w:p w14:paraId="2704DAA9" w14:textId="77B6E2E0" w:rsidR="00B1258B" w:rsidRPr="00B1258B" w:rsidRDefault="00B1258B" w:rsidP="00B44420">
      <w:pPr>
        <w:pStyle w:val="Ingenafstand"/>
        <w:rPr>
          <w:rFonts w:ascii="Verdana" w:hAnsi="Verdana"/>
          <w:b/>
          <w:sz w:val="20"/>
          <w:szCs w:val="20"/>
        </w:rPr>
      </w:pPr>
      <w:r w:rsidRPr="00B1258B">
        <w:rPr>
          <w:rFonts w:ascii="Verdana" w:hAnsi="Verdana"/>
          <w:b/>
          <w:sz w:val="20"/>
          <w:szCs w:val="20"/>
        </w:rPr>
        <w:t>Ud over tilskud fra kommunen sender KL ansøgning til Nordea-fonden.</w:t>
      </w:r>
    </w:p>
    <w:p w14:paraId="60F7766F" w14:textId="77777777" w:rsidR="007801BB" w:rsidRPr="00B7177D" w:rsidRDefault="007801BB" w:rsidP="00B44420">
      <w:pPr>
        <w:pStyle w:val="Ingenafstand"/>
        <w:rPr>
          <w:rFonts w:ascii="Verdana" w:hAnsi="Verdana"/>
          <w:bCs/>
          <w:sz w:val="20"/>
          <w:szCs w:val="20"/>
        </w:rPr>
      </w:pPr>
    </w:p>
    <w:p w14:paraId="44CBC909" w14:textId="76A528F5" w:rsidR="00376184" w:rsidRDefault="00CF14F1" w:rsidP="00B44420">
      <w:pPr>
        <w:pStyle w:val="Ingenafstand"/>
        <w:rPr>
          <w:rFonts w:ascii="Verdana" w:hAnsi="Verdana"/>
          <w:b/>
          <w:sz w:val="20"/>
          <w:szCs w:val="20"/>
          <w:u w:val="single"/>
        </w:rPr>
      </w:pPr>
      <w:r>
        <w:rPr>
          <w:rFonts w:ascii="Verdana" w:hAnsi="Verdana"/>
          <w:b/>
          <w:sz w:val="20"/>
          <w:szCs w:val="20"/>
          <w:u w:val="single"/>
        </w:rPr>
        <w:t>5.</w:t>
      </w:r>
      <w:r w:rsidR="00B7177D">
        <w:rPr>
          <w:rFonts w:ascii="Verdana" w:hAnsi="Verdana"/>
          <w:b/>
          <w:sz w:val="20"/>
          <w:szCs w:val="20"/>
          <w:u w:val="single"/>
        </w:rPr>
        <w:t xml:space="preserve"> Vores egn</w:t>
      </w:r>
      <w:r w:rsidR="00376184">
        <w:rPr>
          <w:rFonts w:ascii="Verdana" w:hAnsi="Verdana"/>
          <w:b/>
          <w:sz w:val="20"/>
          <w:szCs w:val="20"/>
          <w:u w:val="single"/>
        </w:rPr>
        <w:t>.</w:t>
      </w:r>
    </w:p>
    <w:p w14:paraId="44CBC90A" w14:textId="258568FE" w:rsidR="00376184" w:rsidRPr="00B7177D" w:rsidRDefault="00B7177D" w:rsidP="00B44420">
      <w:pPr>
        <w:pStyle w:val="Ingenafstand"/>
        <w:rPr>
          <w:rFonts w:ascii="Verdana" w:hAnsi="Verdana"/>
          <w:bCs/>
          <w:sz w:val="20"/>
          <w:szCs w:val="20"/>
        </w:rPr>
      </w:pPr>
      <w:r>
        <w:rPr>
          <w:rFonts w:ascii="Verdana" w:hAnsi="Verdana"/>
          <w:bCs/>
          <w:sz w:val="20"/>
          <w:szCs w:val="20"/>
        </w:rPr>
        <w:t xml:space="preserve">KR og LB deltog i orienteringsmøde </w:t>
      </w:r>
      <w:r w:rsidR="00843BCA">
        <w:rPr>
          <w:rFonts w:ascii="Verdana" w:hAnsi="Verdana"/>
          <w:bCs/>
          <w:sz w:val="20"/>
          <w:szCs w:val="20"/>
        </w:rPr>
        <w:t xml:space="preserve">10. sept. </w:t>
      </w:r>
      <w:r>
        <w:rPr>
          <w:rFonts w:ascii="Verdana" w:hAnsi="Verdana"/>
          <w:bCs/>
          <w:sz w:val="20"/>
          <w:szCs w:val="20"/>
        </w:rPr>
        <w:t>ang. Kriterier for at søge puljen. Er puljen aktuel for os???</w:t>
      </w:r>
    </w:p>
    <w:p w14:paraId="44CBC90B" w14:textId="7197A8F8" w:rsidR="00EB20A1" w:rsidRPr="00717135" w:rsidRDefault="00B1258B" w:rsidP="00B44420">
      <w:pPr>
        <w:pStyle w:val="Ingenafstand"/>
        <w:rPr>
          <w:rFonts w:ascii="Verdana" w:hAnsi="Verdana"/>
          <w:b/>
          <w:sz w:val="20"/>
          <w:szCs w:val="20"/>
        </w:rPr>
      </w:pPr>
      <w:r w:rsidRPr="00717135">
        <w:rPr>
          <w:rFonts w:ascii="Verdana" w:hAnsi="Verdana"/>
          <w:b/>
          <w:sz w:val="20"/>
          <w:szCs w:val="20"/>
        </w:rPr>
        <w:t>Vi opfylder ikke kriterierne</w:t>
      </w:r>
      <w:r w:rsidR="00717135">
        <w:rPr>
          <w:rFonts w:ascii="Verdana" w:hAnsi="Verdana"/>
          <w:b/>
          <w:sz w:val="20"/>
          <w:szCs w:val="20"/>
        </w:rPr>
        <w:t>,</w:t>
      </w:r>
      <w:r w:rsidRPr="00717135">
        <w:rPr>
          <w:rFonts w:ascii="Verdana" w:hAnsi="Verdana"/>
          <w:b/>
          <w:sz w:val="20"/>
          <w:szCs w:val="20"/>
        </w:rPr>
        <w:t xml:space="preserve"> </w:t>
      </w:r>
      <w:r w:rsidR="00717135" w:rsidRPr="00717135">
        <w:rPr>
          <w:rFonts w:ascii="Verdana" w:hAnsi="Verdana"/>
          <w:b/>
          <w:sz w:val="20"/>
          <w:szCs w:val="20"/>
        </w:rPr>
        <w:t>og kan derfor ikke søge.</w:t>
      </w:r>
    </w:p>
    <w:p w14:paraId="665F38B9" w14:textId="77777777" w:rsidR="00843BCA" w:rsidRDefault="00843BCA" w:rsidP="00B44420">
      <w:pPr>
        <w:pStyle w:val="Ingenafstand"/>
        <w:rPr>
          <w:rFonts w:ascii="Verdana" w:hAnsi="Verdana"/>
          <w:b/>
          <w:sz w:val="20"/>
          <w:szCs w:val="20"/>
          <w:u w:val="single"/>
        </w:rPr>
      </w:pPr>
    </w:p>
    <w:p w14:paraId="44CBC90C" w14:textId="030D0854" w:rsidR="00376184" w:rsidRDefault="00376184" w:rsidP="00B44420">
      <w:pPr>
        <w:pStyle w:val="Ingenafstand"/>
        <w:rPr>
          <w:rFonts w:ascii="Verdana" w:hAnsi="Verdana"/>
          <w:b/>
          <w:sz w:val="20"/>
          <w:szCs w:val="20"/>
          <w:u w:val="single"/>
        </w:rPr>
      </w:pPr>
      <w:r>
        <w:rPr>
          <w:rFonts w:ascii="Verdana" w:hAnsi="Verdana"/>
          <w:b/>
          <w:sz w:val="20"/>
          <w:szCs w:val="20"/>
          <w:u w:val="single"/>
        </w:rPr>
        <w:t>6.</w:t>
      </w:r>
      <w:r w:rsidR="00CF14F1">
        <w:rPr>
          <w:rFonts w:ascii="Verdana" w:hAnsi="Verdana"/>
          <w:b/>
          <w:sz w:val="20"/>
          <w:szCs w:val="20"/>
          <w:u w:val="single"/>
        </w:rPr>
        <w:t xml:space="preserve"> </w:t>
      </w:r>
      <w:r w:rsidR="00B7177D">
        <w:rPr>
          <w:rFonts w:ascii="Verdana" w:hAnsi="Verdana"/>
          <w:b/>
          <w:sz w:val="20"/>
          <w:szCs w:val="20"/>
          <w:u w:val="single"/>
        </w:rPr>
        <w:t>Julebagning 30. november</w:t>
      </w:r>
      <w:r>
        <w:rPr>
          <w:rFonts w:ascii="Verdana" w:hAnsi="Verdana"/>
          <w:b/>
          <w:sz w:val="20"/>
          <w:szCs w:val="20"/>
          <w:u w:val="single"/>
        </w:rPr>
        <w:t>.</w:t>
      </w:r>
    </w:p>
    <w:p w14:paraId="44CBC90D" w14:textId="6BEF6A13" w:rsidR="00376184" w:rsidRDefault="00B7177D" w:rsidP="00B7177D">
      <w:pPr>
        <w:pStyle w:val="Ingenafstand"/>
        <w:numPr>
          <w:ilvl w:val="0"/>
          <w:numId w:val="9"/>
        </w:numPr>
        <w:rPr>
          <w:rFonts w:ascii="Verdana" w:hAnsi="Verdana"/>
          <w:bCs/>
          <w:sz w:val="20"/>
          <w:szCs w:val="20"/>
        </w:rPr>
      </w:pPr>
      <w:r>
        <w:rPr>
          <w:rFonts w:ascii="Verdana" w:hAnsi="Verdana"/>
          <w:bCs/>
          <w:sz w:val="20"/>
          <w:szCs w:val="20"/>
        </w:rPr>
        <w:t>Planlægning.</w:t>
      </w:r>
    </w:p>
    <w:p w14:paraId="5E2884DE" w14:textId="0D194BCC" w:rsidR="00B7177D" w:rsidRPr="00B7177D" w:rsidRDefault="00B7177D" w:rsidP="00B7177D">
      <w:pPr>
        <w:pStyle w:val="Ingenafstand"/>
        <w:numPr>
          <w:ilvl w:val="0"/>
          <w:numId w:val="9"/>
        </w:numPr>
        <w:rPr>
          <w:rFonts w:ascii="Verdana" w:hAnsi="Verdana"/>
          <w:bCs/>
          <w:sz w:val="20"/>
          <w:szCs w:val="20"/>
        </w:rPr>
      </w:pPr>
      <w:r>
        <w:rPr>
          <w:rFonts w:ascii="Verdana" w:hAnsi="Verdana"/>
          <w:bCs/>
          <w:sz w:val="20"/>
          <w:szCs w:val="20"/>
        </w:rPr>
        <w:t>Annoncering.</w:t>
      </w:r>
    </w:p>
    <w:p w14:paraId="44CBC90E" w14:textId="568EE4C9" w:rsidR="00EB20A1" w:rsidRPr="00717135" w:rsidRDefault="00717135" w:rsidP="00B44420">
      <w:pPr>
        <w:pStyle w:val="Ingenafstand"/>
        <w:rPr>
          <w:rFonts w:ascii="Verdana" w:hAnsi="Verdana"/>
          <w:b/>
          <w:sz w:val="20"/>
          <w:szCs w:val="20"/>
        </w:rPr>
      </w:pPr>
      <w:r w:rsidRPr="00717135">
        <w:rPr>
          <w:rFonts w:ascii="Verdana" w:hAnsi="Verdana"/>
          <w:b/>
          <w:sz w:val="20"/>
          <w:szCs w:val="20"/>
        </w:rPr>
        <w:t>CP og LB står for arrangementet HM og KP hjælper til.</w:t>
      </w:r>
    </w:p>
    <w:p w14:paraId="2545C3EE" w14:textId="77777777" w:rsidR="00717135" w:rsidRPr="00717135" w:rsidRDefault="00717135" w:rsidP="00B44420">
      <w:pPr>
        <w:pStyle w:val="Ingenafstand"/>
        <w:rPr>
          <w:rFonts w:ascii="Verdana" w:hAnsi="Verdana"/>
          <w:b/>
          <w:sz w:val="20"/>
          <w:szCs w:val="20"/>
        </w:rPr>
      </w:pPr>
      <w:r w:rsidRPr="00717135">
        <w:rPr>
          <w:rFonts w:ascii="Verdana" w:hAnsi="Verdana"/>
          <w:b/>
          <w:sz w:val="20"/>
          <w:szCs w:val="20"/>
        </w:rPr>
        <w:t>Der bages og klippe-klistres. Kaffe til de voksne og sodavand til børnene.</w:t>
      </w:r>
    </w:p>
    <w:p w14:paraId="7CA90E92" w14:textId="6D8D7873" w:rsidR="007801BB" w:rsidRDefault="00717135" w:rsidP="00B44420">
      <w:pPr>
        <w:pStyle w:val="Ingenafstand"/>
        <w:rPr>
          <w:rFonts w:ascii="Verdana" w:hAnsi="Verdana"/>
          <w:b/>
          <w:sz w:val="20"/>
          <w:szCs w:val="20"/>
          <w:u w:val="single"/>
        </w:rPr>
      </w:pPr>
      <w:r w:rsidRPr="00717135">
        <w:rPr>
          <w:rFonts w:ascii="Verdana" w:hAnsi="Verdana"/>
          <w:b/>
          <w:sz w:val="20"/>
          <w:szCs w:val="20"/>
        </w:rPr>
        <w:t xml:space="preserve"> CP laver opslag på </w:t>
      </w:r>
      <w:proofErr w:type="spellStart"/>
      <w:r w:rsidRPr="00717135">
        <w:rPr>
          <w:rFonts w:ascii="Verdana" w:hAnsi="Verdana"/>
          <w:b/>
          <w:sz w:val="20"/>
          <w:szCs w:val="20"/>
        </w:rPr>
        <w:t>facebook</w:t>
      </w:r>
      <w:proofErr w:type="spellEnd"/>
      <w:r w:rsidRPr="00717135">
        <w:rPr>
          <w:rFonts w:ascii="Verdana" w:hAnsi="Verdana"/>
          <w:b/>
          <w:sz w:val="20"/>
          <w:szCs w:val="20"/>
        </w:rPr>
        <w:t xml:space="preserve">. KL </w:t>
      </w:r>
      <w:r w:rsidR="00C71CC7" w:rsidRPr="00717135">
        <w:rPr>
          <w:rFonts w:ascii="Verdana" w:hAnsi="Verdana"/>
          <w:b/>
          <w:sz w:val="20"/>
          <w:szCs w:val="20"/>
        </w:rPr>
        <w:t>laver</w:t>
      </w:r>
      <w:r w:rsidRPr="00717135">
        <w:rPr>
          <w:rFonts w:ascii="Verdana" w:hAnsi="Verdana"/>
          <w:b/>
          <w:sz w:val="20"/>
          <w:szCs w:val="20"/>
        </w:rPr>
        <w:t xml:space="preserve"> plakat. Vi reklamerer for arrangementet ved banko. Af hensyn til indkøb kræves tilmelding. Arrangementet varer fra 14 til 17 så vi kan nå juletræstænding. Det er gratis.</w:t>
      </w:r>
    </w:p>
    <w:p w14:paraId="4C4156A6" w14:textId="77777777" w:rsidR="00C71CC7" w:rsidRDefault="00C71CC7" w:rsidP="00B44420">
      <w:pPr>
        <w:pStyle w:val="Ingenafstand"/>
        <w:rPr>
          <w:rFonts w:ascii="Verdana" w:hAnsi="Verdana"/>
          <w:b/>
          <w:sz w:val="20"/>
          <w:szCs w:val="20"/>
          <w:u w:val="single"/>
        </w:rPr>
      </w:pPr>
    </w:p>
    <w:p w14:paraId="44CBC910" w14:textId="04765FAE" w:rsidR="00EB20A1" w:rsidRPr="00C71CC7" w:rsidRDefault="00CF14F1" w:rsidP="00B44420">
      <w:pPr>
        <w:pStyle w:val="Ingenafstand"/>
        <w:rPr>
          <w:rFonts w:ascii="Verdana" w:hAnsi="Verdana"/>
          <w:b/>
          <w:sz w:val="20"/>
          <w:szCs w:val="20"/>
          <w:u w:val="single"/>
        </w:rPr>
      </w:pPr>
      <w:r>
        <w:rPr>
          <w:rFonts w:ascii="Verdana" w:hAnsi="Verdana"/>
          <w:b/>
          <w:sz w:val="20"/>
          <w:szCs w:val="20"/>
          <w:u w:val="single"/>
        </w:rPr>
        <w:t>7.</w:t>
      </w:r>
      <w:r w:rsidR="00843BCA">
        <w:rPr>
          <w:rFonts w:ascii="Verdana" w:hAnsi="Verdana"/>
          <w:b/>
          <w:sz w:val="20"/>
          <w:szCs w:val="20"/>
          <w:u w:val="single"/>
        </w:rPr>
        <w:t xml:space="preserve"> Plæneklipper</w:t>
      </w:r>
      <w:r w:rsidR="00376184">
        <w:rPr>
          <w:rFonts w:ascii="Verdana" w:hAnsi="Verdana"/>
          <w:b/>
          <w:sz w:val="20"/>
          <w:szCs w:val="20"/>
          <w:u w:val="single"/>
        </w:rPr>
        <w:t>.</w:t>
      </w:r>
    </w:p>
    <w:p w14:paraId="492C154F" w14:textId="2ED31F75" w:rsidR="007801BB" w:rsidRDefault="00D53267" w:rsidP="00B44420">
      <w:pPr>
        <w:pStyle w:val="Ingenafstand"/>
        <w:rPr>
          <w:rFonts w:ascii="Verdana" w:hAnsi="Verdana"/>
          <w:sz w:val="20"/>
          <w:szCs w:val="20"/>
        </w:rPr>
      </w:pPr>
      <w:r w:rsidRPr="00D53267">
        <w:rPr>
          <w:rFonts w:ascii="Verdana" w:hAnsi="Verdana"/>
          <w:b/>
          <w:bCs/>
          <w:sz w:val="20"/>
          <w:szCs w:val="20"/>
        </w:rPr>
        <w:t xml:space="preserve">Michael </w:t>
      </w:r>
      <w:proofErr w:type="spellStart"/>
      <w:r w:rsidRPr="00D53267">
        <w:rPr>
          <w:rFonts w:ascii="Verdana" w:hAnsi="Verdana"/>
          <w:b/>
          <w:bCs/>
          <w:sz w:val="20"/>
          <w:szCs w:val="20"/>
        </w:rPr>
        <w:t>Browa</w:t>
      </w:r>
      <w:proofErr w:type="spellEnd"/>
      <w:r w:rsidRPr="00D53267">
        <w:rPr>
          <w:rFonts w:ascii="Verdana" w:hAnsi="Verdana"/>
          <w:b/>
          <w:bCs/>
          <w:sz w:val="20"/>
          <w:szCs w:val="20"/>
        </w:rPr>
        <w:t xml:space="preserve"> og Michael Jørgensen reparerer maskinen. Overslag 3000 kr.</w:t>
      </w:r>
    </w:p>
    <w:p w14:paraId="47EF45F3" w14:textId="77777777" w:rsidR="007801BB" w:rsidRDefault="007801BB" w:rsidP="00B44420">
      <w:pPr>
        <w:pStyle w:val="Ingenafstand"/>
        <w:rPr>
          <w:rFonts w:ascii="Verdana" w:hAnsi="Verdana"/>
          <w:sz w:val="20"/>
          <w:szCs w:val="20"/>
        </w:rPr>
      </w:pPr>
    </w:p>
    <w:p w14:paraId="44CBC913" w14:textId="77777777" w:rsidR="00EB20A1" w:rsidRDefault="00EB20A1" w:rsidP="00B44420">
      <w:pPr>
        <w:pStyle w:val="Ingenafstand"/>
        <w:rPr>
          <w:rFonts w:ascii="Verdana" w:hAnsi="Verdana"/>
          <w:b/>
          <w:sz w:val="20"/>
          <w:szCs w:val="20"/>
          <w:u w:val="single"/>
        </w:rPr>
      </w:pPr>
      <w:r>
        <w:rPr>
          <w:rFonts w:ascii="Verdana" w:hAnsi="Verdana"/>
          <w:b/>
          <w:sz w:val="20"/>
          <w:szCs w:val="20"/>
          <w:u w:val="single"/>
        </w:rPr>
        <w:t>8. Eventuelt.</w:t>
      </w:r>
    </w:p>
    <w:p w14:paraId="2FD791FE" w14:textId="01A6003D" w:rsidR="00D53267" w:rsidRPr="00EB20A1" w:rsidRDefault="00D53267" w:rsidP="00B44420">
      <w:pPr>
        <w:pStyle w:val="Ingenafstand"/>
        <w:rPr>
          <w:rFonts w:ascii="Verdana" w:hAnsi="Verdana"/>
          <w:b/>
          <w:sz w:val="20"/>
          <w:szCs w:val="20"/>
          <w:u w:val="single"/>
        </w:rPr>
      </w:pPr>
      <w:r w:rsidRPr="00D53267">
        <w:rPr>
          <w:rFonts w:ascii="Verdana" w:hAnsi="Verdana"/>
          <w:b/>
          <w:sz w:val="20"/>
          <w:szCs w:val="20"/>
        </w:rPr>
        <w:t>Ved næste banko varsler vi prisstigning fra januar.</w:t>
      </w:r>
    </w:p>
    <w:sectPr w:rsidR="00D53267" w:rsidRPr="00EB20A1" w:rsidSect="00C71CC7">
      <w:pgSz w:w="11906" w:h="16838"/>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E74FF"/>
    <w:multiLevelType w:val="hybridMultilevel"/>
    <w:tmpl w:val="69DA2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64E1B"/>
    <w:multiLevelType w:val="hybridMultilevel"/>
    <w:tmpl w:val="510489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4403F93"/>
    <w:multiLevelType w:val="hybridMultilevel"/>
    <w:tmpl w:val="799E42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2F04164"/>
    <w:multiLevelType w:val="hybridMultilevel"/>
    <w:tmpl w:val="A3B256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0DF3307"/>
    <w:multiLevelType w:val="hybridMultilevel"/>
    <w:tmpl w:val="7E7CE6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57377AF"/>
    <w:multiLevelType w:val="hybridMultilevel"/>
    <w:tmpl w:val="897CC0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192720F"/>
    <w:multiLevelType w:val="hybridMultilevel"/>
    <w:tmpl w:val="CDC223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D1E5E67"/>
    <w:multiLevelType w:val="hybridMultilevel"/>
    <w:tmpl w:val="C2F6F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BB10B60"/>
    <w:multiLevelType w:val="hybridMultilevel"/>
    <w:tmpl w:val="A9C205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7601158">
    <w:abstractNumId w:val="2"/>
  </w:num>
  <w:num w:numId="2" w16cid:durableId="282611747">
    <w:abstractNumId w:val="6"/>
  </w:num>
  <w:num w:numId="3" w16cid:durableId="907154870">
    <w:abstractNumId w:val="1"/>
  </w:num>
  <w:num w:numId="4" w16cid:durableId="1464272808">
    <w:abstractNumId w:val="5"/>
  </w:num>
  <w:num w:numId="5" w16cid:durableId="1402369400">
    <w:abstractNumId w:val="7"/>
  </w:num>
  <w:num w:numId="6" w16cid:durableId="163714909">
    <w:abstractNumId w:val="0"/>
  </w:num>
  <w:num w:numId="7" w16cid:durableId="1452548981">
    <w:abstractNumId w:val="4"/>
  </w:num>
  <w:num w:numId="8" w16cid:durableId="1009060023">
    <w:abstractNumId w:val="8"/>
  </w:num>
  <w:num w:numId="9" w16cid:durableId="205037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17"/>
    <w:rsid w:val="0005792D"/>
    <w:rsid w:val="001C0006"/>
    <w:rsid w:val="001D7015"/>
    <w:rsid w:val="002319CE"/>
    <w:rsid w:val="002E14B6"/>
    <w:rsid w:val="0035253A"/>
    <w:rsid w:val="00376184"/>
    <w:rsid w:val="003950D8"/>
    <w:rsid w:val="003963C0"/>
    <w:rsid w:val="003A1817"/>
    <w:rsid w:val="00531D61"/>
    <w:rsid w:val="00560E67"/>
    <w:rsid w:val="0059795C"/>
    <w:rsid w:val="005C42AF"/>
    <w:rsid w:val="005F3BCA"/>
    <w:rsid w:val="006A7CF5"/>
    <w:rsid w:val="006C2DF7"/>
    <w:rsid w:val="006E363B"/>
    <w:rsid w:val="006E42F5"/>
    <w:rsid w:val="00717135"/>
    <w:rsid w:val="00761835"/>
    <w:rsid w:val="007801BB"/>
    <w:rsid w:val="007E625C"/>
    <w:rsid w:val="007F65C3"/>
    <w:rsid w:val="00806892"/>
    <w:rsid w:val="00821E87"/>
    <w:rsid w:val="00830AFF"/>
    <w:rsid w:val="00843BCA"/>
    <w:rsid w:val="009717E2"/>
    <w:rsid w:val="00995265"/>
    <w:rsid w:val="009D787E"/>
    <w:rsid w:val="00A013E5"/>
    <w:rsid w:val="00A708F9"/>
    <w:rsid w:val="00AA3B01"/>
    <w:rsid w:val="00B10D2D"/>
    <w:rsid w:val="00B1258B"/>
    <w:rsid w:val="00B17651"/>
    <w:rsid w:val="00B44420"/>
    <w:rsid w:val="00B52CFA"/>
    <w:rsid w:val="00B7177D"/>
    <w:rsid w:val="00B86B8B"/>
    <w:rsid w:val="00B97F42"/>
    <w:rsid w:val="00C71CC7"/>
    <w:rsid w:val="00C837CB"/>
    <w:rsid w:val="00CF14F1"/>
    <w:rsid w:val="00D53267"/>
    <w:rsid w:val="00E44677"/>
    <w:rsid w:val="00EA7B9E"/>
    <w:rsid w:val="00EB20A1"/>
    <w:rsid w:val="00F441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C8F9"/>
  <w15:docId w15:val="{7F104178-1E69-48EF-A2F8-ABC2673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81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3A1817"/>
    <w:pPr>
      <w:spacing w:after="0" w:line="240" w:lineRule="auto"/>
    </w:pPr>
  </w:style>
  <w:style w:type="paragraph" w:styleId="Listeafsnit">
    <w:name w:val="List Paragraph"/>
    <w:basedOn w:val="Normal"/>
    <w:uiPriority w:val="34"/>
    <w:qFormat/>
    <w:rsid w:val="007801BB"/>
    <w:pPr>
      <w:ind w:left="720"/>
      <w:contextualSpacing/>
    </w:pPr>
  </w:style>
  <w:style w:type="table" w:styleId="Tabel-Gitter">
    <w:name w:val="Table Grid"/>
    <w:basedOn w:val="Tabel-Normal"/>
    <w:uiPriority w:val="59"/>
    <w:rsid w:val="0078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1842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Jette og Kjeld Larsen</cp:lastModifiedBy>
  <cp:revision>2</cp:revision>
  <cp:lastPrinted>2025-10-28T19:41:00Z</cp:lastPrinted>
  <dcterms:created xsi:type="dcterms:W3CDTF">2025-10-28T19:44:00Z</dcterms:created>
  <dcterms:modified xsi:type="dcterms:W3CDTF">2025-10-28T19:44:00Z</dcterms:modified>
</cp:coreProperties>
</file>